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593" w:rsidRPr="00C61593" w:rsidRDefault="00C61593" w:rsidP="00C615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C615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Nabór na stanowisko pracownika obsługi - sprzątaczki w Szkole Podstawowej im.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H. Sienkiewicza w Miechowie</w:t>
      </w:r>
    </w:p>
    <w:p w:rsidR="00C61593" w:rsidRPr="00C61593" w:rsidRDefault="00C61593" w:rsidP="00C61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związane ze stanowiskiem:</w:t>
      </w:r>
    </w:p>
    <w:p w:rsidR="00C61593" w:rsidRPr="00C61593" w:rsidRDefault="00C61593" w:rsidP="00C61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Niezbędne:</w:t>
      </w:r>
    </w:p>
    <w:p w:rsidR="00C61593" w:rsidRPr="00C61593" w:rsidRDefault="00C61593" w:rsidP="00C615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</w:t>
      </w:r>
      <w:proofErr w:type="gramEnd"/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polskie,</w:t>
      </w:r>
    </w:p>
    <w:p w:rsidR="00C61593" w:rsidRPr="00C61593" w:rsidRDefault="00C61593" w:rsidP="00C615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</w:t>
      </w:r>
      <w:proofErr w:type="gramEnd"/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zdolność do czynności prawnych oraz korzystania z pełni praw publicznych,</w:t>
      </w:r>
    </w:p>
    <w:p w:rsidR="00C61593" w:rsidRPr="00C61593" w:rsidRDefault="00C61593" w:rsidP="00C615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>stan</w:t>
      </w:r>
      <w:proofErr w:type="gramEnd"/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zdrowia pozwalający na zatrudnienie na stanowisku sprzątaczki,</w:t>
      </w:r>
    </w:p>
    <w:p w:rsidR="00C61593" w:rsidRPr="00C61593" w:rsidRDefault="00C61593" w:rsidP="00C615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</w:t>
      </w:r>
      <w:proofErr w:type="gramEnd"/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wykształcenia minimum zawodowego,</w:t>
      </w:r>
    </w:p>
    <w:p w:rsidR="00C61593" w:rsidRPr="00C61593" w:rsidRDefault="00C61593" w:rsidP="00C615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>wysoka</w:t>
      </w:r>
      <w:proofErr w:type="gramEnd"/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kultura osobista.</w:t>
      </w:r>
    </w:p>
    <w:p w:rsidR="00C61593" w:rsidRPr="00C61593" w:rsidRDefault="00C61593" w:rsidP="00C61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Dodatkowe:</w:t>
      </w:r>
    </w:p>
    <w:p w:rsidR="00C61593" w:rsidRPr="00C61593" w:rsidRDefault="00C61593" w:rsidP="00C615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komunikatywność</w:t>
      </w:r>
      <w:proofErr w:type="gramEnd"/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61593" w:rsidRPr="00C61593" w:rsidRDefault="00C61593" w:rsidP="00C615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</w:t>
      </w:r>
      <w:proofErr w:type="gramEnd"/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rzetelność,</w:t>
      </w:r>
    </w:p>
    <w:p w:rsidR="00C61593" w:rsidRPr="00C61593" w:rsidRDefault="00C61593" w:rsidP="00C615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>sumienność</w:t>
      </w:r>
      <w:proofErr w:type="gramEnd"/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61593" w:rsidRPr="00C61593" w:rsidRDefault="00C61593" w:rsidP="00C615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</w:t>
      </w:r>
      <w:proofErr w:type="gramEnd"/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w zespole,</w:t>
      </w:r>
    </w:p>
    <w:p w:rsidR="00C61593" w:rsidRPr="00C61593" w:rsidRDefault="00C61593" w:rsidP="00C61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Zakres zadań: </w:t>
      </w:r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sprzątanie wyznaczonego terenu szkoły.</w:t>
      </w:r>
    </w:p>
    <w:p w:rsidR="00C61593" w:rsidRPr="00C61593" w:rsidRDefault="00C61593" w:rsidP="00C61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 i oświadczenia:</w:t>
      </w:r>
    </w:p>
    <w:p w:rsidR="00C61593" w:rsidRPr="00C61593" w:rsidRDefault="00C61593" w:rsidP="00C615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>CV, list motywacyjny;</w:t>
      </w:r>
    </w:p>
    <w:p w:rsidR="00C61593" w:rsidRPr="00C61593" w:rsidRDefault="00C61593" w:rsidP="00C615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podpisane</w:t>
      </w:r>
      <w:proofErr w:type="gramEnd"/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pisemne oświadczenie o pełnej zdolności do czynności prawnych, korzystaniu w pełni z praw publicznych</w:t>
      </w:r>
    </w:p>
    <w:p w:rsidR="00C61593" w:rsidRPr="00C61593" w:rsidRDefault="00C61593" w:rsidP="00C615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proofErr w:type="gramEnd"/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wyrażeniu zgody na przetwarzanie danych osobowych w celu przeprowadzenia postępowania rekrutacyjnego na stanowisko sprzątaczki,</w:t>
      </w:r>
    </w:p>
    <w:p w:rsidR="00C61593" w:rsidRPr="00C61593" w:rsidRDefault="00C61593" w:rsidP="00C61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zatrudnienia:</w:t>
      </w:r>
    </w:p>
    <w:p w:rsidR="00C61593" w:rsidRPr="00C61593" w:rsidRDefault="00C61593" w:rsidP="00C615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>forma</w:t>
      </w:r>
      <w:proofErr w:type="gramEnd"/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zatrudnienia - umowa o pracę,</w:t>
      </w:r>
    </w:p>
    <w:p w:rsidR="00C61593" w:rsidRPr="00C61593" w:rsidRDefault="00C61593" w:rsidP="00C615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zatrudnienia - 1 etat</w:t>
      </w:r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>.(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w godzinach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6.30 -17.00 </w:t>
      </w:r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proofErr w:type="gramEnd"/>
    </w:p>
    <w:p w:rsidR="00C61593" w:rsidRPr="00C61593" w:rsidRDefault="00C61593" w:rsidP="00C615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rzewidywane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rozpoczęcie pracy sierpień 2022 r.</w:t>
      </w:r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61593" w:rsidRPr="00C61593" w:rsidRDefault="00C61593" w:rsidP="00C61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Inne informacje:</w:t>
      </w:r>
    </w:p>
    <w:p w:rsidR="00C61593" w:rsidRPr="00C61593" w:rsidRDefault="00C61593" w:rsidP="00C61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Prosimy o zamieszczenie jednego z oświadczeń:</w:t>
      </w:r>
    </w:p>
    <w:p w:rsidR="00C61593" w:rsidRPr="00C61593" w:rsidRDefault="00C61593" w:rsidP="00C61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do rekrutacji bieżącej</w:t>
      </w:r>
      <w:proofErr w:type="gramStart"/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Wyrażam</w:t>
      </w:r>
      <w:proofErr w:type="gramEnd"/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zgodę na przetwarzanie moich danych osobowych, zawartych w dokumentach aplikacyjnych przez Szkołę Podstawową im.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H. Sienkiewicza</w:t>
      </w:r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 M. Konopnickiej 13, 32-200 Miechów,</w:t>
      </w:r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przeprowadzenia obecnego postępowania rekrutacyjnego.</w:t>
      </w:r>
    </w:p>
    <w:p w:rsidR="00C61593" w:rsidRPr="00C61593" w:rsidRDefault="00C61593" w:rsidP="00C61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</w:t>
      </w:r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 kandydata do pracy</w:t>
      </w:r>
    </w:p>
    <w:p w:rsidR="00C61593" w:rsidRPr="00C61593" w:rsidRDefault="00C61593" w:rsidP="00C61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61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lub</w:t>
      </w:r>
      <w:proofErr w:type="gramEnd"/>
    </w:p>
    <w:p w:rsidR="00C61593" w:rsidRPr="00C61593" w:rsidRDefault="00C61593" w:rsidP="00C61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do rekrutacji bieżącej i przyszłej (wyrażenie zgody jest dobrowolne</w:t>
      </w:r>
      <w:proofErr w:type="gramStart"/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Wyrażam</w:t>
      </w:r>
      <w:proofErr w:type="gramEnd"/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zgodę na przetwarzanie moich danych osobowych, zawartych w dokumentach aplikacyjnych przez Szkołę Podstawową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im., H. Sienkiewicza, ul M. Konopnickiej 13, 32-200 Miechów</w:t>
      </w:r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przeprowadzenia obecnego postępowania rekrutacyjnego oraz w kolejnych naborach kandydatów na pracowników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</w:t>
      </w:r>
    </w:p>
    <w:p w:rsidR="00C61593" w:rsidRPr="00C61593" w:rsidRDefault="00C61593" w:rsidP="00C61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</w:p>
    <w:p w:rsidR="00C61593" w:rsidRPr="00C61593" w:rsidRDefault="00C61593" w:rsidP="00C61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kandydata do pracy</w:t>
      </w:r>
    </w:p>
    <w:p w:rsidR="00C61593" w:rsidRPr="00C61593" w:rsidRDefault="00C61593" w:rsidP="00C61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61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proofErr w:type="gramEnd"/>
      <w:r w:rsidRPr="00C615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także następującego oświadczenia dotyczącego ochrony danych osobowych o treści:</w:t>
      </w:r>
    </w:p>
    <w:p w:rsidR="00C61593" w:rsidRPr="00C61593" w:rsidRDefault="00C61593" w:rsidP="00C61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dotyczące ochrony danych osobowych</w:t>
      </w:r>
    </w:p>
    <w:p w:rsidR="00C61593" w:rsidRDefault="00C61593" w:rsidP="00C61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iż zostałem poinformowany o </w:t>
      </w:r>
      <w:proofErr w:type="gramStart"/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>tym że</w:t>
      </w:r>
      <w:proofErr w:type="gramEnd"/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>, administratorem danych osobowych przetwarzanych w ramach procesu rekrutacji jest Szkoła Podstawowa 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H. Sienkiewicza, ul. M. Konopnickiej 14, 32-200 Miechów</w:t>
      </w:r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>, jako pracodawca, za którego czynności z zakresu prawa pracy dokonuje Dyrektor Szkoły,</w:t>
      </w:r>
      <w:bookmarkStart w:id="0" w:name="_GoBack"/>
      <w:bookmarkEnd w:id="0"/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kontakt z inspektorem ochrony danych osobowych jest możliwy pod adresem</w:t>
      </w:r>
      <w:proofErr w:type="gramStart"/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>: Szkoła</w:t>
      </w:r>
      <w:proofErr w:type="gramEnd"/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Podstawowa im. </w:t>
      </w:r>
      <w:r w:rsidR="002814EF">
        <w:rPr>
          <w:rFonts w:ascii="Times New Roman" w:eastAsia="Times New Roman" w:hAnsi="Times New Roman" w:cs="Times New Roman"/>
          <w:sz w:val="24"/>
          <w:szCs w:val="24"/>
          <w:lang w:eastAsia="pl-PL"/>
        </w:rPr>
        <w:t>H. Sienkiewicza, ul. M. Konopnickiej 13, 32-200 Miechów,</w:t>
      </w:r>
      <w:r w:rsidR="002814EF">
        <w:rPr>
          <w:rFonts w:ascii="Montserrat" w:hAnsi="Montserrat"/>
          <w:color w:val="033977"/>
          <w:sz w:val="21"/>
          <w:szCs w:val="21"/>
          <w:shd w:val="clear" w:color="auto" w:fill="FFFFFF"/>
        </w:rPr>
        <w:t xml:space="preserve"> </w:t>
      </w:r>
      <w:r w:rsidR="002814EF" w:rsidRPr="002814EF">
        <w:rPr>
          <w:rFonts w:ascii="Montserrat" w:hAnsi="Montserrat"/>
          <w:color w:val="000000" w:themeColor="text1"/>
          <w:sz w:val="21"/>
          <w:szCs w:val="21"/>
          <w:shd w:val="clear" w:color="auto" w:fill="FFFFFF"/>
        </w:rPr>
        <w:t>kontakt: k.dziuba@ewartbhp.</w:t>
      </w:r>
      <w:proofErr w:type="gramStart"/>
      <w:r w:rsidR="002814EF" w:rsidRPr="002814EF">
        <w:rPr>
          <w:rFonts w:ascii="Montserrat" w:hAnsi="Montserrat"/>
          <w:color w:val="000000" w:themeColor="text1"/>
          <w:sz w:val="21"/>
          <w:szCs w:val="21"/>
          <w:shd w:val="clear" w:color="auto" w:fill="FFFFFF"/>
        </w:rPr>
        <w:t>pl</w:t>
      </w:r>
      <w:proofErr w:type="gramEnd"/>
    </w:p>
    <w:p w:rsidR="00C61593" w:rsidRPr="00C61593" w:rsidRDefault="00C61593" w:rsidP="00C61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(oraz dane do kontaktu - o ile zostaną podane) będą przetwarzane w celu przeprowadzenia obecnego postępowania rekrutacyjnego, a w przypadku wyrażenia zgody, także w kolejnych naborach pracowników do szkoły na podstawie wyrażonej zgody (art. 6 ust. 1 lit. a RODO), osobie, której dane dotyczą przysługuje prawo do cofnięcia zgody w dowolnym momencie bez wpływu na zgodność z prawem przetwarzania, którego dokonano na podstawie zgody przed jej cofnięciem, odbiorcą danych może być podmiot działający na zlecenie administratora danych, tj. podmiot świadczący usługi IT w zakresie serwisowania i usuwania awarii. Dane zgromadzone w procesach rekrutacyjnych będą przechowywane przez okr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es nie dłuższy niż do 31.12.2022</w:t>
      </w:r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Osobie, której dane dotyczą przysługuje prawo dostępu do swoich danych osobowych</w:t>
      </w:r>
      <w:proofErr w:type="gramStart"/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>, żądania</w:t>
      </w:r>
      <w:proofErr w:type="gramEnd"/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sprostowania lub usunięcia. Wniesienie żądania usunięcia danych jest równoznaczne z rezygnacją z udziału w procesie rekrutacji prowadzonym przez Szkołę. Ponadto przysługuje jej prawo do żądania ograniczenia przetwarzania w przypadkach określonych w art. 18 RODO. Osobie, której dane dotyczą przysługuje prawo wniesienia skargi do Prezesa Urzędu Ochrony Danych Osobowych na niezgodne z prawem przetwarzanie jej danych osobowych. Organ ten będzie właściwy do rozpatrzenia skargi z tym, że prawo wniesienia skargi dotyczy wyłącznie zgodności z prawem przetwarzania danych osobowych, nie dotyczy zaś przebiegu procesu rekrutacji; podanie danych zawartych w dokumentach rekrutacyjnych nie jest obowiązkowe, jednak jest warunkiem umożliwiającym ubieganie się o przyjęcie kandydata do pracy w Szkole.</w:t>
      </w:r>
    </w:p>
    <w:p w:rsidR="00C61593" w:rsidRPr="00C61593" w:rsidRDefault="00C61593" w:rsidP="00C61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 kandydata do pracy</w:t>
      </w:r>
    </w:p>
    <w:p w:rsidR="00C61593" w:rsidRPr="00C61593" w:rsidRDefault="00C61593" w:rsidP="00C61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 zgłoszenia kandydatów będą przyjmowane w terminie do dnia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19 maja 2022 r. </w:t>
      </w:r>
    </w:p>
    <w:p w:rsidR="00C61593" w:rsidRPr="00C61593" w:rsidRDefault="00C61593" w:rsidP="00C61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Oferty należy składać w zamkniętych kopertach z dopiskiem "Oferty pracy: Pracownik obsługi - sprzątaczka" w sekretariacie Szkoły Podstawowej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im. H. Sienkiewicza, ul. M. Konopnickiej 13, 32-200 Miechów</w:t>
      </w:r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przesłać pocztą na ten sam adres z wyżej wymienionym dopiskiem. </w:t>
      </w:r>
    </w:p>
    <w:p w:rsidR="00C61593" w:rsidRPr="00C61593" w:rsidRDefault="00C61593" w:rsidP="00C61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kwalifikacyjne obejmuje analizę wszystkich złożonych dokumentów oraz rozmowę z wybranymi kandydatami.</w:t>
      </w:r>
      <w:r w:rsidRPr="00C61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Nadesłanych dokumentów nie zwracamy. Aplikacje, które wpłyną do sekretariatu po wyżej określonym terminie nie będą rozpatrywane.</w:t>
      </w:r>
    </w:p>
    <w:p w:rsidR="001B5853" w:rsidRDefault="001B5853"/>
    <w:sectPr w:rsidR="001B5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6A4F"/>
    <w:multiLevelType w:val="multilevel"/>
    <w:tmpl w:val="7172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A26643"/>
    <w:multiLevelType w:val="multilevel"/>
    <w:tmpl w:val="A440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2516B3"/>
    <w:multiLevelType w:val="multilevel"/>
    <w:tmpl w:val="0D2A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3F600F"/>
    <w:multiLevelType w:val="multilevel"/>
    <w:tmpl w:val="F774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93"/>
    <w:rsid w:val="001B5853"/>
    <w:rsid w:val="002814EF"/>
    <w:rsid w:val="00C6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615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159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ield">
    <w:name w:val="field"/>
    <w:basedOn w:val="Domylnaczcionkaakapitu"/>
    <w:rsid w:val="00C61593"/>
  </w:style>
  <w:style w:type="paragraph" w:styleId="NormalnyWeb">
    <w:name w:val="Normal (Web)"/>
    <w:basedOn w:val="Normalny"/>
    <w:uiPriority w:val="99"/>
    <w:semiHidden/>
    <w:unhideWhenUsed/>
    <w:rsid w:val="00C6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6159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615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615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159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ield">
    <w:name w:val="field"/>
    <w:basedOn w:val="Domylnaczcionkaakapitu"/>
    <w:rsid w:val="00C61593"/>
  </w:style>
  <w:style w:type="paragraph" w:styleId="NormalnyWeb">
    <w:name w:val="Normal (Web)"/>
    <w:basedOn w:val="Normalny"/>
    <w:uiPriority w:val="99"/>
    <w:semiHidden/>
    <w:unhideWhenUsed/>
    <w:rsid w:val="00C6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6159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615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0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Gawin</dc:creator>
  <cp:lastModifiedBy>Nauczyciel</cp:lastModifiedBy>
  <cp:revision>2</cp:revision>
  <dcterms:created xsi:type="dcterms:W3CDTF">2022-05-11T12:21:00Z</dcterms:created>
  <dcterms:modified xsi:type="dcterms:W3CDTF">2022-05-11T12:21:00Z</dcterms:modified>
</cp:coreProperties>
</file>