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F9465F" w14:textId="5DC38429" w:rsidR="00E30490" w:rsidRDefault="00E30490">
      <w:pPr>
        <w:pStyle w:val="Nagwek1"/>
        <w:spacing w:line="360" w:lineRule="auto"/>
        <w:jc w:val="center"/>
        <w:rPr>
          <w:color w:val="000000"/>
        </w:rPr>
      </w:pPr>
    </w:p>
    <w:p w14:paraId="590D73A4" w14:textId="77777777" w:rsidR="00E30490" w:rsidRDefault="00ED7DF2">
      <w:pPr>
        <w:pStyle w:val="Nagwek1"/>
        <w:spacing w:line="360" w:lineRule="auto"/>
        <w:jc w:val="center"/>
        <w:rPr>
          <w:color w:val="000000"/>
        </w:rPr>
      </w:pPr>
      <w:r>
        <w:rPr>
          <w:color w:val="000000"/>
        </w:rPr>
        <w:t>Regulamin konkursu „Najlepsi programiści ziemi miechowskiej”</w:t>
      </w:r>
    </w:p>
    <w:p w14:paraId="741A3F34" w14:textId="77777777" w:rsidR="00E30490" w:rsidRDefault="00E30490">
      <w:pPr>
        <w:pStyle w:val="Nagwek2"/>
        <w:spacing w:line="360" w:lineRule="auto"/>
        <w:jc w:val="both"/>
        <w:rPr>
          <w:color w:val="000000"/>
        </w:rPr>
      </w:pPr>
    </w:p>
    <w:p w14:paraId="2DF7ABEC" w14:textId="77777777" w:rsidR="00E30490" w:rsidRDefault="00E30490"/>
    <w:p w14:paraId="118B444B" w14:textId="77777777" w:rsidR="00E30490" w:rsidRDefault="00ED7DF2">
      <w:pPr>
        <w:pStyle w:val="Nagwek2"/>
        <w:spacing w:line="360" w:lineRule="auto"/>
        <w:jc w:val="both"/>
        <w:rPr>
          <w:color w:val="000000"/>
        </w:rPr>
      </w:pPr>
      <w:r>
        <w:rPr>
          <w:color w:val="000000"/>
        </w:rPr>
        <w:t>Informacje ogólne</w:t>
      </w:r>
    </w:p>
    <w:p w14:paraId="4366D12E" w14:textId="77777777" w:rsidR="005E5FD2" w:rsidRDefault="005E5FD2" w:rsidP="005E5F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 xml:space="preserve">Organizatorami konkursu są Szkoła Podstawowa nr 1 im. H. Sienkiewicza w Miechowie oraz Liceum Ogólnokształcące im. T. Kościuszki w Miechowie. </w:t>
      </w:r>
    </w:p>
    <w:p w14:paraId="5A73A10F" w14:textId="77777777" w:rsidR="005E5FD2" w:rsidRPr="00CC3532" w:rsidRDefault="005E5FD2" w:rsidP="005E5F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 xml:space="preserve">Partnerem konkursu wspierającym organizatorów jest firma ABB Sp. z o.o. – Korporacyjne Centrum Technologiczne w Krakowie, przedstawicielem której jest Dyrektor Badań i Rozwoju dla Systemów Napędowych  dr inż. Marcin </w:t>
      </w:r>
      <w:proofErr w:type="spellStart"/>
      <w:r>
        <w:rPr>
          <w:color w:val="000000"/>
        </w:rPr>
        <w:t>Szlosek</w:t>
      </w:r>
      <w:proofErr w:type="spellEnd"/>
      <w:r>
        <w:rPr>
          <w:color w:val="000000"/>
        </w:rPr>
        <w:t>.</w:t>
      </w:r>
    </w:p>
    <w:p w14:paraId="7BD8B363" w14:textId="464B31BD" w:rsidR="005E5FD2" w:rsidRPr="005E5FD2" w:rsidRDefault="005E5FD2" w:rsidP="005E5F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ajorHAnsi" w:hAnsiTheme="majorHAnsi" w:cstheme="majorHAnsi"/>
        </w:rPr>
      </w:pPr>
      <w:r>
        <w:rPr>
          <w:color w:val="000000"/>
        </w:rPr>
        <w:t xml:space="preserve">Partnerem konkursu wspierającym organizatorów jest </w:t>
      </w:r>
      <w:r w:rsidRPr="005E5FD2">
        <w:rPr>
          <w:rFonts w:asciiTheme="majorHAnsi" w:hAnsiTheme="majorHAnsi" w:cstheme="majorHAnsi"/>
          <w:color w:val="000000"/>
        </w:rPr>
        <w:t xml:space="preserve">Wydział </w:t>
      </w:r>
      <w:r w:rsidRPr="005E5FD2">
        <w:rPr>
          <w:rFonts w:asciiTheme="majorHAnsi" w:hAnsiTheme="majorHAnsi" w:cstheme="majorHAnsi"/>
          <w:color w:val="000000"/>
          <w:shd w:val="clear" w:color="auto" w:fill="FFFFFF"/>
        </w:rPr>
        <w:t>Elektrotechniki, Automatyki, Informatyki i Inżynierii Biomedycznej Akademii Górniczo Hutniczej w Krakowie</w:t>
      </w:r>
      <w:r w:rsidRPr="005E5FD2">
        <w:rPr>
          <w:rFonts w:asciiTheme="majorHAnsi" w:hAnsiTheme="majorHAnsi" w:cstheme="majorHAnsi"/>
          <w:color w:val="000000"/>
        </w:rPr>
        <w:t xml:space="preserve">, przedstawicielem której jest Dziekan Wydziału </w:t>
      </w:r>
      <w:r w:rsidRPr="005E5FD2">
        <w:rPr>
          <w:rFonts w:asciiTheme="majorHAnsi" w:hAnsiTheme="majorHAnsi" w:cstheme="majorHAnsi"/>
          <w:color w:val="000000"/>
          <w:shd w:val="clear" w:color="auto" w:fill="FFFFFF"/>
        </w:rPr>
        <w:t xml:space="preserve">prof. </w:t>
      </w:r>
      <w:proofErr w:type="spellStart"/>
      <w:r w:rsidRPr="005E5FD2">
        <w:rPr>
          <w:rFonts w:asciiTheme="majorHAnsi" w:hAnsiTheme="majorHAnsi" w:cstheme="majorHAnsi"/>
          <w:color w:val="000000"/>
          <w:shd w:val="clear" w:color="auto" w:fill="FFFFFF"/>
        </w:rPr>
        <w:t>nadzw</w:t>
      </w:r>
      <w:proofErr w:type="spellEnd"/>
      <w:r w:rsidRPr="005E5FD2">
        <w:rPr>
          <w:rFonts w:asciiTheme="majorHAnsi" w:hAnsiTheme="majorHAnsi" w:cstheme="majorHAnsi"/>
          <w:color w:val="000000"/>
          <w:shd w:val="clear" w:color="auto" w:fill="FFFFFF"/>
        </w:rPr>
        <w:t>. dr hab. inż. Ryszard Sroka</w:t>
      </w:r>
      <w:r w:rsidRPr="005E5FD2">
        <w:rPr>
          <w:rFonts w:asciiTheme="majorHAnsi" w:hAnsiTheme="majorHAnsi" w:cstheme="majorHAnsi"/>
          <w:color w:val="000000"/>
        </w:rPr>
        <w:t>.</w:t>
      </w:r>
    </w:p>
    <w:p w14:paraId="23F55300" w14:textId="20BB1CFA" w:rsidR="00E30490" w:rsidRDefault="00ED7D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Jest to konkurs stacjonarny. Zostanie on poprzedzony kursem przygotowującym.</w:t>
      </w:r>
    </w:p>
    <w:p w14:paraId="157DDBAD" w14:textId="75652989" w:rsidR="00E30490" w:rsidRDefault="00ED7D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 xml:space="preserve">Organizatorzy konkursu zapewniają stanowiska konkursowe wyposażone w  zestaw klocków Lego </w:t>
      </w:r>
      <w:proofErr w:type="spellStart"/>
      <w:r>
        <w:rPr>
          <w:color w:val="000000"/>
        </w:rPr>
        <w:t>Spike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Prime</w:t>
      </w:r>
      <w:proofErr w:type="spellEnd"/>
      <w:r>
        <w:rPr>
          <w:color w:val="000000"/>
        </w:rPr>
        <w:t>, laptopy oraz niezbędne akcesoria.</w:t>
      </w:r>
      <w:r w:rsidR="002D21FA">
        <w:rPr>
          <w:color w:val="000000"/>
        </w:rPr>
        <w:t xml:space="preserve"> Pro</w:t>
      </w:r>
      <w:bookmarkStart w:id="0" w:name="_GoBack"/>
      <w:bookmarkEnd w:id="0"/>
      <w:r w:rsidR="002D21FA">
        <w:rPr>
          <w:color w:val="000000"/>
        </w:rPr>
        <w:t xml:space="preserve">gramowanie robotów odbywa się na platformie Lego </w:t>
      </w:r>
      <w:proofErr w:type="spellStart"/>
      <w:r w:rsidR="002D21FA">
        <w:rPr>
          <w:color w:val="000000"/>
        </w:rPr>
        <w:t>Education</w:t>
      </w:r>
      <w:proofErr w:type="spellEnd"/>
      <w:r w:rsidR="002D21FA">
        <w:rPr>
          <w:color w:val="000000"/>
        </w:rPr>
        <w:t xml:space="preserve"> </w:t>
      </w:r>
      <w:proofErr w:type="spellStart"/>
      <w:r w:rsidR="002D21FA">
        <w:rPr>
          <w:color w:val="000000"/>
        </w:rPr>
        <w:t>Spike</w:t>
      </w:r>
      <w:proofErr w:type="spellEnd"/>
      <w:r w:rsidR="002D21FA">
        <w:rPr>
          <w:color w:val="000000"/>
        </w:rPr>
        <w:t xml:space="preserve"> poprzez bloki słów.</w:t>
      </w:r>
    </w:p>
    <w:p w14:paraId="186149ED" w14:textId="63D0EF7F" w:rsidR="00E30490" w:rsidRDefault="00ED7D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 xml:space="preserve">Jest to konkurs drużynowy. Drużyna składa się z grupy uczniów szkoły podstawowej zgłoszonych do konkursu oraz uczniów </w:t>
      </w:r>
      <w:r w:rsidR="00EE369B">
        <w:rPr>
          <w:color w:val="000000"/>
        </w:rPr>
        <w:t xml:space="preserve">szkoły średniej </w:t>
      </w:r>
      <w:r>
        <w:rPr>
          <w:color w:val="000000"/>
        </w:rPr>
        <w:t>pełniących rolę liderów wspierających młodszych kolegów.  Ilość drużyn w konkursie jest ograniczona, o przyjęciu do konkursu decyduje kolejność zgłoszeń.</w:t>
      </w:r>
    </w:p>
    <w:p w14:paraId="675DC6E9" w14:textId="77777777" w:rsidR="00E30490" w:rsidRDefault="00ED7D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Jury konkursowe powołane zostanie przez organizatora konkursu.</w:t>
      </w:r>
    </w:p>
    <w:p w14:paraId="13A4D33B" w14:textId="77777777" w:rsidR="00E30490" w:rsidRDefault="00ED7D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Konkurs obejmuje i poszerza treści podstawy programowej przedmiotu Informatyka w szkole podstawowej.</w:t>
      </w:r>
    </w:p>
    <w:p w14:paraId="35483834" w14:textId="77777777" w:rsidR="00E30490" w:rsidRDefault="00ED7D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>W sprawach spornych ostateczną decyzję podejmują organizatorzy konkursu.</w:t>
      </w:r>
    </w:p>
    <w:p w14:paraId="2EA0FE74" w14:textId="77777777" w:rsidR="00E30490" w:rsidRDefault="00ED7DF2">
      <w:pPr>
        <w:pStyle w:val="Nagwek2"/>
        <w:spacing w:line="360" w:lineRule="auto"/>
        <w:jc w:val="both"/>
        <w:rPr>
          <w:color w:val="000000"/>
        </w:rPr>
      </w:pPr>
      <w:r>
        <w:br w:type="column"/>
      </w:r>
    </w:p>
    <w:p w14:paraId="714E80A1" w14:textId="77777777" w:rsidR="00E30490" w:rsidRDefault="00ED7DF2">
      <w:pPr>
        <w:pStyle w:val="Nagwek2"/>
        <w:spacing w:line="360" w:lineRule="auto"/>
        <w:jc w:val="both"/>
        <w:rPr>
          <w:color w:val="000000"/>
        </w:rPr>
      </w:pPr>
      <w:r>
        <w:rPr>
          <w:color w:val="000000"/>
        </w:rPr>
        <w:t>Cele konkursu</w:t>
      </w:r>
    </w:p>
    <w:p w14:paraId="6BA98E2E" w14:textId="77777777" w:rsidR="00E30490" w:rsidRDefault="00ED7D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Rozwijanie uzdolnień i zainteresowań uczniów</w:t>
      </w:r>
    </w:p>
    <w:p w14:paraId="62C077EA" w14:textId="77777777" w:rsidR="00E30490" w:rsidRDefault="00ED7D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 xml:space="preserve">Pogłębianie wiedzy i umiejętności uczniów z zakresu programowania poprzez dotyk i eksperyment </w:t>
      </w:r>
    </w:p>
    <w:p w14:paraId="0CC539EE" w14:textId="77777777" w:rsidR="00E30490" w:rsidRDefault="00ED7D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Kształtowanie wśród uczestników umiejętności konstruowania robotów oraz programowania ich z uwzględnieniem  planowania czy układania algorytmów oraz posługiwania się aplikacjami komputerowymi</w:t>
      </w:r>
    </w:p>
    <w:p w14:paraId="054C24D9" w14:textId="77777777" w:rsidR="00E30490" w:rsidRDefault="00ED7D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 xml:space="preserve">Rozwijanie umiejętności posługiwania się nowoczesnym sprzętem cyfrowym oraz tworzenia sieci współpracujących urządzeń  </w:t>
      </w:r>
    </w:p>
    <w:p w14:paraId="552E53F3" w14:textId="77777777" w:rsidR="00E30490" w:rsidRDefault="00ED7D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 xml:space="preserve">Budowanie kompetencji społecznych, takich jak komunikacja i współpraca w grupie czy zarządzanie projektem, poprzez udział w zadaniach zespołowych </w:t>
      </w:r>
    </w:p>
    <w:p w14:paraId="6D57772D" w14:textId="77777777" w:rsidR="00E30490" w:rsidRDefault="00ED7D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 xml:space="preserve">Popularyzacja myślenia </w:t>
      </w:r>
      <w:proofErr w:type="spellStart"/>
      <w:r>
        <w:rPr>
          <w:color w:val="000000"/>
        </w:rPr>
        <w:t>komputacyjnego</w:t>
      </w:r>
      <w:proofErr w:type="spellEnd"/>
      <w:r>
        <w:rPr>
          <w:color w:val="000000"/>
        </w:rPr>
        <w:t xml:space="preserve"> poprzez kreatywne podejście do rozumienia, analizowania i rozwiązywania problemów  </w:t>
      </w:r>
    </w:p>
    <w:p w14:paraId="4F83FAC0" w14:textId="77777777" w:rsidR="00E30490" w:rsidRDefault="00ED7D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Motywowanie uczniów do samodzielnego zdobywania wiedzy oraz nowych umiejętności</w:t>
      </w:r>
    </w:p>
    <w:p w14:paraId="153765E7" w14:textId="77777777" w:rsidR="00E30490" w:rsidRDefault="00ED7D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 xml:space="preserve">Stworzenie płaszczyzny pozytywnej i twórczej rywalizacji uczniów. </w:t>
      </w:r>
    </w:p>
    <w:p w14:paraId="094D13B5" w14:textId="77777777" w:rsidR="00E30490" w:rsidRDefault="00E30490"/>
    <w:p w14:paraId="6CF9B07D" w14:textId="77777777" w:rsidR="00E30490" w:rsidRDefault="00ED7DF2">
      <w:pPr>
        <w:pStyle w:val="Nagwek2"/>
        <w:spacing w:line="360" w:lineRule="auto"/>
        <w:jc w:val="both"/>
        <w:rPr>
          <w:color w:val="000000"/>
        </w:rPr>
      </w:pPr>
      <w:r>
        <w:rPr>
          <w:color w:val="000000"/>
        </w:rPr>
        <w:t>Uczestnicy konkursu</w:t>
      </w:r>
    </w:p>
    <w:p w14:paraId="41F48BEB" w14:textId="77777777" w:rsidR="00E30490" w:rsidRDefault="00ED7D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Konkurs skierowany jest do młodzieży powiatu miechowskiego.</w:t>
      </w:r>
    </w:p>
    <w:p w14:paraId="5DA88E69" w14:textId="5A70A2D2" w:rsidR="00E30490" w:rsidRDefault="00ED7D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 xml:space="preserve">Do konkursu należy zgłaszać grupy 3 osobowe ze szkoły podstawowej </w:t>
      </w:r>
      <w:r w:rsidR="002D21FA">
        <w:rPr>
          <w:color w:val="000000"/>
        </w:rPr>
        <w:t>lub</w:t>
      </w:r>
      <w:r>
        <w:rPr>
          <w:color w:val="000000"/>
        </w:rPr>
        <w:t xml:space="preserve"> 2 osobowe ze szkoły średniej.</w:t>
      </w:r>
    </w:p>
    <w:p w14:paraId="266C3C65" w14:textId="77777777" w:rsidR="00E30490" w:rsidRDefault="00ED7D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Przystąpienie ucznia do konkursu jest jednoznaczne z wyrażaniem zgody na przetwarzanie i publikowanie danych osobowych na potrzeby organizacji konkursu.</w:t>
      </w:r>
    </w:p>
    <w:p w14:paraId="2155B7E6" w14:textId="77777777" w:rsidR="00E30490" w:rsidRDefault="00ED7D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>Uczniowie przystępujący do konkursu muszą dostarczyć pisemne oświadczenie rodziców/prawnych opiekunów o wyrażeniu zgody na udział ucznia w konkursie, zawierające dodatkowo informację o zapoznaniu się i akceptacji regulaminu konkursu, zgodę na przetwarzanie danych osobowych w zakresie niezbędnym do organizacji konkursu, a także zgodę na wykorzystanie materiałów stworzonych przez ucznia w ramach konkursu i jego promocji.</w:t>
      </w:r>
    </w:p>
    <w:p w14:paraId="707CB7C9" w14:textId="77777777" w:rsidR="00E30490" w:rsidRDefault="00E30490">
      <w:pPr>
        <w:pStyle w:val="Nagwek2"/>
        <w:spacing w:line="360" w:lineRule="auto"/>
        <w:jc w:val="both"/>
        <w:rPr>
          <w:color w:val="000000"/>
        </w:rPr>
      </w:pPr>
    </w:p>
    <w:p w14:paraId="7BA393ED" w14:textId="77777777" w:rsidR="00E30490" w:rsidRDefault="00ED7DF2">
      <w:pPr>
        <w:pStyle w:val="Nagwek2"/>
        <w:spacing w:line="360" w:lineRule="auto"/>
        <w:jc w:val="both"/>
        <w:rPr>
          <w:color w:val="000000"/>
        </w:rPr>
      </w:pPr>
      <w:r>
        <w:rPr>
          <w:color w:val="000000"/>
        </w:rPr>
        <w:t>Zgłoszenie do konkursu</w:t>
      </w:r>
    </w:p>
    <w:p w14:paraId="4D6ED951" w14:textId="77777777" w:rsidR="00E30490" w:rsidRDefault="00ED7D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Zgłoszenie do konkursu następuje poprzez nadesłanie do dnia 09.02.202r.  do  godz. 15.00 pocztą elektroniczną na adres konkursy@lomiechow.eu dokumentów:</w:t>
      </w:r>
    </w:p>
    <w:p w14:paraId="3093D9C2" w14:textId="77777777" w:rsidR="00E30490" w:rsidRDefault="00ED7D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r>
        <w:rPr>
          <w:color w:val="000000"/>
        </w:rPr>
        <w:t xml:space="preserve"> − wypełnioną kartę zgłoszeniową </w:t>
      </w:r>
    </w:p>
    <w:p w14:paraId="3315BF72" w14:textId="77777777" w:rsidR="00E30490" w:rsidRDefault="00ED7D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color w:val="000000"/>
        </w:rPr>
      </w:pPr>
      <w:r>
        <w:rPr>
          <w:color w:val="000000"/>
        </w:rPr>
        <w:t xml:space="preserve"> − skany zgód rodziców każdego uczestnika.</w:t>
      </w:r>
    </w:p>
    <w:p w14:paraId="645E3554" w14:textId="77777777" w:rsidR="00E30490" w:rsidRDefault="00ED7D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Zgłoszenia grup uczniów dokonuje nauczyciel danej szkoły.</w:t>
      </w:r>
    </w:p>
    <w:p w14:paraId="0D30CB35" w14:textId="77777777" w:rsidR="00E30490" w:rsidRDefault="00ED7DF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>Karta zgłoszeniowa i zgoda na udział w konkursie dostępne są w załączeniu do regulaminu.</w:t>
      </w:r>
    </w:p>
    <w:p w14:paraId="23F0751D" w14:textId="77777777" w:rsidR="00E30490" w:rsidRDefault="00ED7DF2">
      <w:pPr>
        <w:pStyle w:val="Nagwek2"/>
        <w:spacing w:line="360" w:lineRule="auto"/>
        <w:jc w:val="both"/>
        <w:rPr>
          <w:color w:val="000000"/>
        </w:rPr>
      </w:pPr>
      <w:r>
        <w:rPr>
          <w:color w:val="000000"/>
        </w:rPr>
        <w:t>Organizacja konkursu</w:t>
      </w:r>
    </w:p>
    <w:p w14:paraId="5AC9B09A" w14:textId="36342947" w:rsidR="00E30490" w:rsidRDefault="00ED7DF2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Przeprowadzenie kursu przygotowującego uczestników konkursu (dwa dwugodzinne spotkania), podczas którego drużyny poznają stanowiska konkursowe oraz zbudują roboty potrzebne podczas konkursu. Pod okiem trenera uczestnicy wykonają wprowadzające zadania budując i programując roboty.</w:t>
      </w:r>
      <w:r w:rsidR="002D21FA">
        <w:rPr>
          <w:color w:val="000000"/>
        </w:rPr>
        <w:t xml:space="preserve"> Udział w kursie jest obowiązkowy z frekwencją 100%. Nieuczestniczenie w kursie jest podstawą do dyskwalifikacji uczestnika z konkursu.</w:t>
      </w:r>
    </w:p>
    <w:p w14:paraId="0688E056" w14:textId="77777777" w:rsidR="00E30490" w:rsidRDefault="00ED7DF2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>Przeprowadzenie konkursu wraz z galą finałową w dniu 21.03.202 r.</w:t>
      </w:r>
    </w:p>
    <w:p w14:paraId="4C12F54B" w14:textId="77777777" w:rsidR="00E30490" w:rsidRDefault="00ED7DF2">
      <w:pPr>
        <w:pStyle w:val="Nagwek2"/>
        <w:spacing w:line="360" w:lineRule="auto"/>
        <w:jc w:val="both"/>
        <w:rPr>
          <w:color w:val="000000"/>
        </w:rPr>
      </w:pPr>
      <w:r>
        <w:rPr>
          <w:color w:val="000000"/>
        </w:rPr>
        <w:t>Przebieg konkursu</w:t>
      </w:r>
    </w:p>
    <w:p w14:paraId="0E5924FA" w14:textId="77777777" w:rsidR="00E30490" w:rsidRDefault="00ED7DF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</w:pPr>
      <w:r>
        <w:rPr>
          <w:color w:val="000000"/>
        </w:rPr>
        <w:t xml:space="preserve">Konkurs przeprowadzony zostanie stacjonarnie. </w:t>
      </w:r>
    </w:p>
    <w:p w14:paraId="0CEC3F6C" w14:textId="1BE4B347" w:rsidR="00E30490" w:rsidRDefault="00ED7DF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</w:pPr>
      <w:r>
        <w:rPr>
          <w:color w:val="000000"/>
        </w:rPr>
        <w:t>Do konkursu przystępują drużyny, w skład których wchodzą uczniowie szkoły podstaw</w:t>
      </w:r>
      <w:r w:rsidR="00EE369B">
        <w:rPr>
          <w:color w:val="000000"/>
        </w:rPr>
        <w:t>owej oraz uczniowie szkoły średniej</w:t>
      </w:r>
      <w:r>
        <w:rPr>
          <w:color w:val="000000"/>
        </w:rPr>
        <w:t xml:space="preserve"> pełniący rolę liderów grupy.</w:t>
      </w:r>
    </w:p>
    <w:p w14:paraId="5E49D957" w14:textId="77777777" w:rsidR="00E30490" w:rsidRDefault="00ED7DF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</w:pPr>
      <w:r>
        <w:rPr>
          <w:color w:val="000000"/>
        </w:rPr>
        <w:t>Drużyny otrzymają arkusze z opisem trzech zadań konkursowych. Czas na przygotowanie i opracowanie zostanie określony w treści arkusza.</w:t>
      </w:r>
    </w:p>
    <w:p w14:paraId="5223C6E8" w14:textId="77777777" w:rsidR="00E30490" w:rsidRPr="00DA1A7E" w:rsidRDefault="00ED7DF2" w:rsidP="00DA1A7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</w:pPr>
      <w:r>
        <w:rPr>
          <w:color w:val="000000"/>
        </w:rPr>
        <w:t>Wszystkie zadania są zespołowe wymagają współpracy i dobrej organizacji pracy nad projektem.</w:t>
      </w:r>
    </w:p>
    <w:p w14:paraId="41928620" w14:textId="77777777" w:rsidR="00E30490" w:rsidRDefault="00ED7DF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</w:pPr>
      <w:r>
        <w:rPr>
          <w:color w:val="000000"/>
        </w:rPr>
        <w:t>Za każde zaliczone zadanie drużyna otrzyma punkty dodatnie określone w arkuszu zadań.</w:t>
      </w:r>
    </w:p>
    <w:p w14:paraId="2D305D48" w14:textId="77777777" w:rsidR="00E30490" w:rsidRDefault="00ED7DF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</w:pPr>
      <w:r>
        <w:rPr>
          <w:color w:val="000000"/>
        </w:rPr>
        <w:t xml:space="preserve">Za każde uchybienie drużyna otrzyma punkty ujemne określone w arkuszu zadań. </w:t>
      </w:r>
    </w:p>
    <w:p w14:paraId="33775CF6" w14:textId="77777777" w:rsidR="00E30490" w:rsidRDefault="00ED7DF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</w:pPr>
      <w:r>
        <w:rPr>
          <w:color w:val="000000"/>
        </w:rPr>
        <w:t>Zadania ocenia jury konkursowe po zgłoszeniu gotowości drużyny lub po upływie ustalonego czasu.</w:t>
      </w:r>
    </w:p>
    <w:p w14:paraId="05361FFD" w14:textId="77777777" w:rsidR="00E30490" w:rsidRDefault="00ED7DF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</w:pPr>
      <w:r>
        <w:rPr>
          <w:color w:val="000000"/>
        </w:rPr>
        <w:t>Za zadanie zaliczone drużyna otrzymuje maksymalne punkty (nie ma możliwości otrzymania mniejszej liczby punktów).</w:t>
      </w:r>
    </w:p>
    <w:p w14:paraId="0875DF7E" w14:textId="77777777" w:rsidR="00E30490" w:rsidRDefault="00E3049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color w:val="000000"/>
        </w:rPr>
      </w:pPr>
    </w:p>
    <w:p w14:paraId="2D0B8931" w14:textId="77777777" w:rsidR="00E30490" w:rsidRDefault="00ED7DF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Zadanie Praktyczne (przejazdy robota na macie): Drużyna losuje zadanie do wykonania.</w:t>
      </w:r>
      <w:r>
        <w:rPr>
          <w:color w:val="000000"/>
        </w:rPr>
        <w:br/>
        <w:t>Liczba punktów za prawidłowo wykonane zadanie to 120.</w:t>
      </w:r>
    </w:p>
    <w:p w14:paraId="2E9ADAEB" w14:textId="77777777" w:rsidR="00E30490" w:rsidRPr="006547B7" w:rsidRDefault="00ED7D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 xml:space="preserve"> Ocena oparta na autonomicznym wykonaniu zadań przez skonstruowanego robota na specjalnej macie w ściśle określonym czasie.</w:t>
      </w:r>
      <w:r>
        <w:rPr>
          <w:color w:val="000000"/>
        </w:rPr>
        <w:br/>
      </w:r>
      <w:r w:rsidRPr="006547B7">
        <w:rPr>
          <w:color w:val="000000"/>
        </w:rPr>
        <w:t>Czas Trwania:</w:t>
      </w:r>
    </w:p>
    <w:p w14:paraId="05CD331B" w14:textId="77777777" w:rsidR="00E30490" w:rsidRDefault="00ED7DF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Każdy przejazd robota trwa maksymalnie 3 minuty (180 sekund).</w:t>
      </w:r>
    </w:p>
    <w:p w14:paraId="2C2E3C18" w14:textId="77777777" w:rsidR="00E30490" w:rsidRPr="006547B7" w:rsidRDefault="00ED7D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6547B7">
        <w:rPr>
          <w:color w:val="000000"/>
        </w:rPr>
        <w:t>Przejazdy Robota:</w:t>
      </w:r>
    </w:p>
    <w:p w14:paraId="04C441C9" w14:textId="77777777" w:rsidR="00E30490" w:rsidRDefault="00ED7DF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Każdy przejazd rozpoczyna się w Strefie Startowej.</w:t>
      </w:r>
    </w:p>
    <w:p w14:paraId="781C600F" w14:textId="77777777" w:rsidR="00E30490" w:rsidRDefault="00ED7DF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Robot musi być w całości w Strefie Startowej przed rozpoczęciem.</w:t>
      </w:r>
    </w:p>
    <w:p w14:paraId="739E0772" w14:textId="14D6C3B6" w:rsidR="00E30490" w:rsidRDefault="0006353B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P</w:t>
      </w:r>
      <w:r w:rsidR="00ED7DF2">
        <w:rPr>
          <w:color w:val="000000"/>
        </w:rPr>
        <w:t xml:space="preserve">rzekroczenie </w:t>
      </w:r>
      <w:r>
        <w:rPr>
          <w:color w:val="000000"/>
        </w:rPr>
        <w:t xml:space="preserve">wyznaczonych </w:t>
      </w:r>
      <w:r w:rsidR="00ED7DF2">
        <w:rPr>
          <w:color w:val="000000"/>
        </w:rPr>
        <w:t>linii</w:t>
      </w:r>
      <w:r>
        <w:rPr>
          <w:color w:val="000000"/>
        </w:rPr>
        <w:t xml:space="preserve"> na planszy </w:t>
      </w:r>
      <w:r w:rsidR="00ED7DF2">
        <w:rPr>
          <w:color w:val="000000"/>
        </w:rPr>
        <w:t>jest zabronione.</w:t>
      </w:r>
      <w:r>
        <w:rPr>
          <w:color w:val="000000"/>
        </w:rPr>
        <w:t xml:space="preserve"> </w:t>
      </w:r>
      <w:r w:rsidRPr="0006353B">
        <w:rPr>
          <w:color w:val="000000"/>
        </w:rPr>
        <w:t>karany jest słownym upomnieniem lub faulem (-10 punktów).</w:t>
      </w:r>
    </w:p>
    <w:p w14:paraId="1090A51E" w14:textId="77777777" w:rsidR="00E30490" w:rsidRPr="006547B7" w:rsidRDefault="00ED7D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6547B7">
        <w:rPr>
          <w:color w:val="000000"/>
        </w:rPr>
        <w:t>Kontakt z Robotem:</w:t>
      </w:r>
    </w:p>
    <w:p w14:paraId="181B1763" w14:textId="77777777" w:rsidR="00E30490" w:rsidRDefault="00ED7DF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Kontakt z robotem jest dozwolony tylko w Strefie Startowej.</w:t>
      </w:r>
    </w:p>
    <w:p w14:paraId="625D003D" w14:textId="77777777" w:rsidR="00E30490" w:rsidRDefault="00ED7DF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Kontakt poza nią karany jest słownym upomnieniem lub faulem (-10 punktów).</w:t>
      </w:r>
    </w:p>
    <w:p w14:paraId="24DF04BF" w14:textId="77777777" w:rsidR="00E30490" w:rsidRPr="006547B7" w:rsidRDefault="00ED7D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6547B7">
        <w:rPr>
          <w:color w:val="000000"/>
        </w:rPr>
        <w:t>Programy Robota:</w:t>
      </w:r>
    </w:p>
    <w:p w14:paraId="1AC5CC09" w14:textId="3A1008ED" w:rsidR="00E30490" w:rsidRDefault="00ED7DF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 xml:space="preserve">Robot może korzystać wyłącznie z </w:t>
      </w:r>
      <w:r w:rsidR="0006353B">
        <w:rPr>
          <w:color w:val="000000"/>
        </w:rPr>
        <w:t xml:space="preserve">wgranych </w:t>
      </w:r>
      <w:r>
        <w:rPr>
          <w:color w:val="000000"/>
        </w:rPr>
        <w:t>programów drużyny.</w:t>
      </w:r>
    </w:p>
    <w:p w14:paraId="31313509" w14:textId="355996FB" w:rsidR="00E30490" w:rsidRDefault="00ED7DF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Zdalne sterowanie podczas przejazdu jest za</w:t>
      </w:r>
      <w:r w:rsidR="0006353B">
        <w:rPr>
          <w:color w:val="000000"/>
        </w:rPr>
        <w:t xml:space="preserve">bronione, pod karą </w:t>
      </w:r>
      <w:r w:rsidR="004D5983">
        <w:rPr>
          <w:color w:val="000000"/>
        </w:rPr>
        <w:t>dyskwalifikacji</w:t>
      </w:r>
      <w:r>
        <w:rPr>
          <w:color w:val="000000"/>
        </w:rPr>
        <w:t xml:space="preserve"> w kategorii "Zadanie Praktyczne".</w:t>
      </w:r>
    </w:p>
    <w:p w14:paraId="47CC63D9" w14:textId="77777777" w:rsidR="00E30490" w:rsidRDefault="00E3049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color w:val="000000"/>
        </w:rPr>
      </w:pPr>
    </w:p>
    <w:p w14:paraId="071F63E9" w14:textId="77777777" w:rsidR="00E30490" w:rsidRDefault="00ED7DF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 xml:space="preserve"> Zadanie Programistyczne:</w:t>
      </w:r>
    </w:p>
    <w:p w14:paraId="5A48A095" w14:textId="77777777" w:rsidR="00E30490" w:rsidRDefault="00ED7D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color w:val="000000"/>
        </w:rPr>
      </w:pPr>
      <w:r>
        <w:rPr>
          <w:color w:val="000000"/>
        </w:rPr>
        <w:t>Uczestnicy losują zadanie programistyczne podczas konkursu i są oceniani za jego skuteczne wykonanie w określonym czasie. Drużyna losuje zadanie programistyczne, o zmiennej trudności. Za 30 punktów, 50 punktów, 80 punktów. Drużyna ma do dyspozycji robota wyposażonego w podstawowy zestaw czujników. W ciągu 3 minut na przygotowanym laptopie wykonuje wylosowany programy. Po zgłoszeniu gotowości przedstawia go sędziemu.</w:t>
      </w:r>
      <w:r>
        <w:rPr>
          <w:color w:val="000000"/>
        </w:rPr>
        <w:br/>
        <w:t>Przebieg Zadania</w:t>
      </w:r>
    </w:p>
    <w:p w14:paraId="2F456426" w14:textId="77777777" w:rsidR="00E30490" w:rsidRDefault="00ED7D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color w:val="000000"/>
        </w:rPr>
      </w:pPr>
      <w:r>
        <w:rPr>
          <w:color w:val="000000"/>
        </w:rPr>
        <w:t>Zadanie dzieli się na 3 części:</w:t>
      </w:r>
    </w:p>
    <w:p w14:paraId="141FCE7D" w14:textId="77777777" w:rsidR="00E30490" w:rsidRDefault="00ED7D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color w:val="000000"/>
        </w:rPr>
      </w:pPr>
      <w:r>
        <w:rPr>
          <w:color w:val="000000"/>
        </w:rPr>
        <w:t xml:space="preserve">- Część I - zaprogramowanie Robota </w:t>
      </w:r>
    </w:p>
    <w:p w14:paraId="23414C3B" w14:textId="77777777" w:rsidR="00E30490" w:rsidRDefault="00ED7D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color w:val="000000"/>
        </w:rPr>
      </w:pPr>
      <w:r>
        <w:rPr>
          <w:color w:val="000000"/>
        </w:rPr>
        <w:lastRenderedPageBreak/>
        <w:t>- Część II - przejazd Robota</w:t>
      </w:r>
    </w:p>
    <w:p w14:paraId="1B163D77" w14:textId="77777777" w:rsidR="00E30490" w:rsidRDefault="00ED7D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color w:val="000000"/>
        </w:rPr>
      </w:pPr>
      <w:r>
        <w:rPr>
          <w:color w:val="000000"/>
        </w:rPr>
        <w:t>- Część III - odczyt poprawnej wartości z czujnika</w:t>
      </w:r>
    </w:p>
    <w:p w14:paraId="3F40C364" w14:textId="77777777" w:rsidR="00E30490" w:rsidRDefault="00ED7DF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Wyścig Modeli:</w:t>
      </w:r>
    </w:p>
    <w:p w14:paraId="32949FE8" w14:textId="77777777" w:rsidR="00E30490" w:rsidRDefault="00ED7D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color w:val="000000"/>
        </w:rPr>
      </w:pPr>
      <w:r>
        <w:rPr>
          <w:color w:val="000000"/>
        </w:rPr>
        <w:t>Drużyny są oceniane pod względem sprawności działania swojego modelu, z naciskiem na pokonaną odległość. Za każdy 1 cm powyżej 6 metrów dodawany jest 1 punkt.</w:t>
      </w:r>
      <w:r>
        <w:rPr>
          <w:color w:val="000000"/>
        </w:rPr>
        <w:br/>
        <w:t>Punkty ujemne: Za przekroczenie toru – strata podejścia, za dotknięcie przez zawodnika pojazdu poza linią startu – 100p, za zerwanie gumki strata podejścia.</w:t>
      </w:r>
      <w:r>
        <w:rPr>
          <w:color w:val="000000"/>
        </w:rPr>
        <w:br/>
        <w:t>W tej kategorii drużyna ma 3 podejścia z których najlepszy jest uwzględniany w klasyfikacji generalnej.</w:t>
      </w:r>
    </w:p>
    <w:p w14:paraId="0AC75330" w14:textId="77777777" w:rsidR="00E30490" w:rsidRPr="006547B7" w:rsidRDefault="00ED7DF2" w:rsidP="006547B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color w:val="000000"/>
        </w:rPr>
      </w:pPr>
      <w:bookmarkStart w:id="1" w:name="_gjdgxs" w:colFirst="0" w:colLast="0"/>
      <w:bookmarkEnd w:id="1"/>
      <w:r>
        <w:rPr>
          <w:color w:val="000000"/>
        </w:rPr>
        <w:t>Zwycięża drużyna która otrzymała najwyższą liczbę punktów.</w:t>
      </w:r>
    </w:p>
    <w:p w14:paraId="1BCF0BFE" w14:textId="77777777" w:rsidR="00E30490" w:rsidRDefault="00ED7DF2" w:rsidP="006547B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color w:val="000000"/>
        </w:rPr>
      </w:pPr>
      <w:r>
        <w:rPr>
          <w:color w:val="000000"/>
        </w:rPr>
        <w:t>Nagrody</w:t>
      </w:r>
    </w:p>
    <w:p w14:paraId="710BC18C" w14:textId="4683DC6C" w:rsidR="00E30490" w:rsidRPr="006547B7" w:rsidRDefault="006547B7" w:rsidP="006547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color w:val="000000"/>
        </w:rPr>
      </w:pPr>
      <w:r>
        <w:rPr>
          <w:color w:val="000000"/>
        </w:rPr>
        <w:t xml:space="preserve">Każdy drużyna </w:t>
      </w:r>
      <w:r w:rsidR="00ED7DF2">
        <w:rPr>
          <w:color w:val="000000"/>
        </w:rPr>
        <w:t>otrzyma pamiątkowy dyplom.</w:t>
      </w:r>
    </w:p>
    <w:p w14:paraId="6B0D137D" w14:textId="77777777" w:rsidR="00E30490" w:rsidRDefault="00ED7DF2" w:rsidP="006547B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</w:pPr>
      <w:r>
        <w:rPr>
          <w:color w:val="000000"/>
        </w:rPr>
        <w:t>Laureaci trzech pierwszych miejsc otrzymają nagrody rzeczowe.</w:t>
      </w:r>
    </w:p>
    <w:sectPr w:rsidR="00E30490">
      <w:headerReference w:type="default" r:id="rId8"/>
      <w:footerReference w:type="default" r:id="rId9"/>
      <w:pgSz w:w="12240" w:h="15840"/>
      <w:pgMar w:top="1417" w:right="1417" w:bottom="1417" w:left="141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74797A" w14:textId="77777777" w:rsidR="002F303F" w:rsidRDefault="002F303F">
      <w:pPr>
        <w:spacing w:after="0" w:line="240" w:lineRule="auto"/>
      </w:pPr>
      <w:r>
        <w:separator/>
      </w:r>
    </w:p>
  </w:endnote>
  <w:endnote w:type="continuationSeparator" w:id="0">
    <w:p w14:paraId="4F3D165E" w14:textId="77777777" w:rsidR="002F303F" w:rsidRDefault="002F3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04D91" w14:textId="77777777" w:rsidR="00E30490" w:rsidRDefault="00E304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</w:p>
  <w:p w14:paraId="1F1C9C5A" w14:textId="77777777" w:rsidR="00E30490" w:rsidRDefault="00ED7D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62AE409" wp14:editId="567AF739">
              <wp:simplePos x="0" y="0"/>
              <wp:positionH relativeFrom="column">
                <wp:posOffset>2703512</wp:posOffset>
              </wp:positionH>
              <wp:positionV relativeFrom="paragraph">
                <wp:posOffset>0</wp:posOffset>
              </wp:positionV>
              <wp:extent cx="565785" cy="191770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6B2A43" w14:textId="77777777" w:rsidR="0014782E" w:rsidRPr="00A31514" w:rsidRDefault="00ED7DF2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color w:val="0070C0"/>
                            </w:rPr>
                          </w:pPr>
                          <w:r w:rsidRPr="00A31514">
                            <w:rPr>
                              <w:color w:val="0070C0"/>
                            </w:rPr>
                            <w:fldChar w:fldCharType="begin"/>
                          </w:r>
                          <w:r w:rsidRPr="00A31514">
                            <w:rPr>
                              <w:color w:val="0070C0"/>
                            </w:rPr>
                            <w:instrText>PAGE   \* MERGEFORMAT</w:instrText>
                          </w:r>
                          <w:r w:rsidRPr="00A31514">
                            <w:rPr>
                              <w:color w:val="0070C0"/>
                            </w:rPr>
                            <w:fldChar w:fldCharType="separate"/>
                          </w:r>
                          <w:r w:rsidR="005E5FD2">
                            <w:rPr>
                              <w:noProof/>
                              <w:color w:val="0070C0"/>
                            </w:rPr>
                            <w:t>1</w:t>
                          </w:r>
                          <w:r w:rsidRPr="00A31514">
                            <w:rPr>
                              <w:color w:val="0070C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rostokąt 1" o:spid="_x0000_s1026" style="position:absolute;margin-left:212.85pt;margin-top:0;width:44.55pt;height:15.1pt;rotation:18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" filled="f" stroked="f">
              <v:textbox inset=",0,,0">
                <w:txbxContent>
                  <w:p w14:paraId="466B2A43" w14:textId="77777777" w:rsidR="0014782E" w:rsidRPr="00A31514" w:rsidRDefault="00ED7DF2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0070C0"/>
                      </w:rPr>
                    </w:pPr>
                    <w:r w:rsidRPr="00A31514">
                      <w:rPr>
                        <w:color w:val="0070C0"/>
                      </w:rPr>
                      <w:fldChar w:fldCharType="begin"/>
                    </w:r>
                    <w:r w:rsidRPr="00A31514">
                      <w:rPr>
                        <w:color w:val="0070C0"/>
                      </w:rPr>
                      <w:instrText>PAGE   \* MERGEFORMAT</w:instrText>
                    </w:r>
                    <w:r w:rsidRPr="00A31514">
                      <w:rPr>
                        <w:color w:val="0070C0"/>
                      </w:rPr>
                      <w:fldChar w:fldCharType="separate"/>
                    </w:r>
                    <w:r w:rsidR="005E5FD2">
                      <w:rPr>
                        <w:noProof/>
                        <w:color w:val="0070C0"/>
                      </w:rPr>
                      <w:t>1</w:t>
                    </w:r>
                    <w:r w:rsidRPr="00A31514">
                      <w:rPr>
                        <w:color w:val="0070C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D66791" w14:textId="77777777" w:rsidR="002F303F" w:rsidRDefault="002F303F">
      <w:pPr>
        <w:spacing w:after="0" w:line="240" w:lineRule="auto"/>
      </w:pPr>
      <w:r>
        <w:separator/>
      </w:r>
    </w:p>
  </w:footnote>
  <w:footnote w:type="continuationSeparator" w:id="0">
    <w:p w14:paraId="37BD79AB" w14:textId="77777777" w:rsidR="002F303F" w:rsidRDefault="002F3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414FB2" w14:textId="45ABFA66" w:rsidR="00E30490" w:rsidRDefault="00D355C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567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F119E5D" wp14:editId="284ED3DD">
          <wp:simplePos x="0" y="0"/>
          <wp:positionH relativeFrom="column">
            <wp:posOffset>2643505</wp:posOffset>
          </wp:positionH>
          <wp:positionV relativeFrom="paragraph">
            <wp:posOffset>-139700</wp:posOffset>
          </wp:positionV>
          <wp:extent cx="590550" cy="1247775"/>
          <wp:effectExtent l="0" t="0" r="0" b="9525"/>
          <wp:wrapNone/>
          <wp:docPr id="837483283" name="Picture 1" descr="Logotyp AG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 AGH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472" r="35925"/>
                  <a:stretch/>
                </pic:blipFill>
                <pic:spPr bwMode="auto">
                  <a:xfrm>
                    <a:off x="0" y="0"/>
                    <a:ext cx="59055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2F84">
      <w:rPr>
        <w:noProof/>
        <w:color w:val="000000"/>
      </w:rPr>
      <w:drawing>
        <wp:anchor distT="0" distB="0" distL="114300" distR="114300" simplePos="0" relativeHeight="251657216" behindDoc="0" locked="0" layoutInCell="1" allowOverlap="1" wp14:anchorId="72846200" wp14:editId="768BB435">
          <wp:simplePos x="0" y="0"/>
          <wp:positionH relativeFrom="column">
            <wp:posOffset>3650615</wp:posOffset>
          </wp:positionH>
          <wp:positionV relativeFrom="paragraph">
            <wp:posOffset>292100</wp:posOffset>
          </wp:positionV>
          <wp:extent cx="1024255" cy="392430"/>
          <wp:effectExtent l="0" t="0" r="4445" b="7620"/>
          <wp:wrapThrough wrapText="bothSides">
            <wp:wrapPolygon edited="0">
              <wp:start x="0" y="0"/>
              <wp:lineTo x="0" y="20971"/>
              <wp:lineTo x="21292" y="20971"/>
              <wp:lineTo x="21292" y="0"/>
              <wp:lineTo x="0" y="0"/>
            </wp:wrapPolygon>
          </wp:wrapThrough>
          <wp:docPr id="1509795294" name="Picture 1" descr="A red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795294" name="Picture 1" descr="A red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7DF2">
      <w:rPr>
        <w:noProof/>
        <w:color w:val="000000"/>
      </w:rPr>
      <w:drawing>
        <wp:inline distT="0" distB="0" distL="0" distR="0" wp14:anchorId="0F639138" wp14:editId="79C6D6B9">
          <wp:extent cx="2064029" cy="1000741"/>
          <wp:effectExtent l="0" t="0" r="0" b="0"/>
          <wp:docPr id="2" name="image2.png" descr="Obraz zawierający tekst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raz zawierający tekst&#10;&#10;Opis wygenerowany automatyczni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4029" cy="10007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ED7DF2">
      <w:rPr>
        <w:color w:val="000000"/>
      </w:rPr>
      <w:tab/>
    </w:r>
    <w:r w:rsidR="00ED7DF2">
      <w:rPr>
        <w:color w:val="000000"/>
      </w:rPr>
      <w:tab/>
    </w:r>
    <w:r w:rsidR="00ED7DF2">
      <w:rPr>
        <w:noProof/>
        <w:color w:val="000000"/>
      </w:rPr>
      <w:drawing>
        <wp:inline distT="0" distB="0" distL="0" distR="0" wp14:anchorId="5C287F0D" wp14:editId="189EFBB4">
          <wp:extent cx="1045847" cy="1050739"/>
          <wp:effectExtent l="0" t="0" r="0" b="0"/>
          <wp:docPr id="3" name="image3.png" descr="Obraz zawierający tekst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Obraz zawierający tekst&#10;&#10;Opis wygenerowany automatyczni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5847" cy="10507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71CE5"/>
    <w:multiLevelType w:val="multilevel"/>
    <w:tmpl w:val="899470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47478"/>
    <w:multiLevelType w:val="multilevel"/>
    <w:tmpl w:val="DF881C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F79C8"/>
    <w:multiLevelType w:val="multilevel"/>
    <w:tmpl w:val="9A86B5A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8F77E2"/>
    <w:multiLevelType w:val="multilevel"/>
    <w:tmpl w:val="BFF0ECB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2456A4"/>
    <w:multiLevelType w:val="multilevel"/>
    <w:tmpl w:val="310E3C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08032A"/>
    <w:multiLevelType w:val="multilevel"/>
    <w:tmpl w:val="3F8092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173BE2"/>
    <w:multiLevelType w:val="multilevel"/>
    <w:tmpl w:val="1DEC58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2637B8"/>
    <w:multiLevelType w:val="multilevel"/>
    <w:tmpl w:val="87E83FA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88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5040" w:hanging="36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decimal"/>
      <w:lvlText w:val="%8."/>
      <w:lvlJc w:val="left"/>
      <w:pPr>
        <w:ind w:left="6480" w:hanging="360"/>
      </w:pPr>
    </w:lvl>
    <w:lvl w:ilvl="8">
      <w:start w:val="1"/>
      <w:numFmt w:val="decimal"/>
      <w:lvlText w:val="%9."/>
      <w:lvlJc w:val="left"/>
      <w:pPr>
        <w:ind w:left="720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490"/>
    <w:rsid w:val="0006353B"/>
    <w:rsid w:val="0014782E"/>
    <w:rsid w:val="002370DA"/>
    <w:rsid w:val="002D21FA"/>
    <w:rsid w:val="002F303F"/>
    <w:rsid w:val="00327E58"/>
    <w:rsid w:val="00415F95"/>
    <w:rsid w:val="004D5983"/>
    <w:rsid w:val="00530140"/>
    <w:rsid w:val="005E5FD2"/>
    <w:rsid w:val="00620294"/>
    <w:rsid w:val="006547B7"/>
    <w:rsid w:val="00945BDC"/>
    <w:rsid w:val="00971A16"/>
    <w:rsid w:val="009F4F6C"/>
    <w:rsid w:val="00AC2E2E"/>
    <w:rsid w:val="00B842A6"/>
    <w:rsid w:val="00C12F84"/>
    <w:rsid w:val="00C843F8"/>
    <w:rsid w:val="00CC3532"/>
    <w:rsid w:val="00D355CB"/>
    <w:rsid w:val="00DA1A7E"/>
    <w:rsid w:val="00E30490"/>
    <w:rsid w:val="00E40AAD"/>
    <w:rsid w:val="00E86021"/>
    <w:rsid w:val="00ED6251"/>
    <w:rsid w:val="00ED7DF2"/>
    <w:rsid w:val="00EE369B"/>
    <w:rsid w:val="00F2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D2B1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1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A7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12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2F84"/>
  </w:style>
  <w:style w:type="paragraph" w:styleId="Stopka">
    <w:name w:val="footer"/>
    <w:basedOn w:val="Normalny"/>
    <w:link w:val="StopkaZnak"/>
    <w:uiPriority w:val="99"/>
    <w:unhideWhenUsed/>
    <w:rsid w:val="00C12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2F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1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A7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12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2F84"/>
  </w:style>
  <w:style w:type="paragraph" w:styleId="Stopka">
    <w:name w:val="footer"/>
    <w:basedOn w:val="Normalny"/>
    <w:link w:val="StopkaZnak"/>
    <w:uiPriority w:val="99"/>
    <w:unhideWhenUsed/>
    <w:rsid w:val="00C12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2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1006</Words>
  <Characters>6036</Characters>
  <Application>Microsoft Office Word</Application>
  <DocSecurity>0</DocSecurity>
  <Lines>50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Szlosek</dc:creator>
  <cp:lastModifiedBy>Anna Gawin</cp:lastModifiedBy>
  <cp:revision>2</cp:revision>
  <dcterms:created xsi:type="dcterms:W3CDTF">2024-01-19T11:42:00Z</dcterms:created>
  <dcterms:modified xsi:type="dcterms:W3CDTF">2024-01-19T11:42:00Z</dcterms:modified>
</cp:coreProperties>
</file>